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BD64" w14:textId="3514F2B4" w:rsidR="00DD1BDC" w:rsidRPr="00DD1BDC" w:rsidRDefault="00DD1BDC" w:rsidP="003E6A92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32"/>
          <w:szCs w:val="32"/>
          <w:lang w:eastAsia="nb-NO"/>
        </w:rPr>
      </w:pPr>
      <w:r w:rsidRPr="00DD1BDC"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32"/>
          <w:szCs w:val="32"/>
          <w:lang w:eastAsia="nb-NO"/>
        </w:rPr>
        <w:t>BYKLE LYSLØYPE 5,5KM</w:t>
      </w:r>
    </w:p>
    <w:p w14:paraId="761CB689" w14:textId="6CA4673E" w:rsidR="003E6A92" w:rsidRPr="00046304" w:rsidRDefault="00532B49" w:rsidP="003E6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0463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6550FA" wp14:editId="444A77C4">
            <wp:simplePos x="0" y="0"/>
            <wp:positionH relativeFrom="column">
              <wp:posOffset>2890520</wp:posOffset>
            </wp:positionH>
            <wp:positionV relativeFrom="paragraph">
              <wp:posOffset>118745</wp:posOffset>
            </wp:positionV>
            <wp:extent cx="25336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8" y="21384"/>
                <wp:lineTo x="2143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64646"/>
        </w:rPr>
        <w:drawing>
          <wp:anchor distT="0" distB="0" distL="114300" distR="114300" simplePos="0" relativeHeight="251660288" behindDoc="1" locked="0" layoutInCell="1" allowOverlap="1" wp14:anchorId="0770F510" wp14:editId="57995076">
            <wp:simplePos x="0" y="0"/>
            <wp:positionH relativeFrom="column">
              <wp:posOffset>-52705</wp:posOffset>
            </wp:positionH>
            <wp:positionV relativeFrom="paragraph">
              <wp:posOffset>119380</wp:posOffset>
            </wp:positionV>
            <wp:extent cx="28003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3" y="21384"/>
                <wp:lineTo x="21453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2A761" w14:textId="2657B5A2" w:rsidR="003E6A92" w:rsidRPr="0094374A" w:rsidRDefault="003E6A92" w:rsidP="00532B49">
      <w:pPr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046304">
        <w:rPr>
          <w:rFonts w:ascii="Arial" w:eastAsia="Times New Roman" w:hAnsi="Arial" w:cs="Arial"/>
          <w:caps/>
          <w:color w:val="FFFFFF"/>
          <w:sz w:val="24"/>
          <w:szCs w:val="24"/>
          <w:lang w:eastAsia="nb-NO"/>
        </w:rPr>
        <w:t>BYKLE LYSLØYPE</w:t>
      </w:r>
      <w:r w:rsidRPr="00046304">
        <w:rPr>
          <w:rFonts w:ascii="Arial" w:eastAsia="Times New Roman" w:hAnsi="Arial" w:cs="Arial"/>
          <w:color w:val="FFFFFF"/>
          <w:sz w:val="24"/>
          <w:szCs w:val="24"/>
          <w:lang w:eastAsia="nb-NO"/>
        </w:rPr>
        <w:t>.</w:t>
      </w:r>
      <w:r w:rsidR="00A64444" w:rsidRPr="00046304">
        <w:rPr>
          <w:rFonts w:ascii="Arial" w:hAnsi="Arial" w:cs="Arial"/>
          <w:sz w:val="24"/>
          <w:szCs w:val="24"/>
        </w:rPr>
        <w:t xml:space="preserve"> </w:t>
      </w:r>
      <w:r w:rsidRPr="00046304">
        <w:rPr>
          <w:rFonts w:ascii="Arial" w:eastAsia="Times New Roman" w:hAnsi="Arial" w:cs="Arial"/>
          <w:color w:val="FFFFFF"/>
          <w:sz w:val="24"/>
          <w:szCs w:val="24"/>
          <w:lang w:eastAsia="nb-NO"/>
        </w:rPr>
        <w:br/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Turveg som 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i tillegg til ski på vinteren 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og</w:t>
      </w:r>
      <w:r w:rsidR="00DD1BDC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så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er egna for sykkel og barnevogn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på sommeren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</w:p>
    <w:p w14:paraId="05873C5E" w14:textId="0DDFC8AB" w:rsidR="0094374A" w:rsidRDefault="003E6A92" w:rsidP="00532B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ys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løyp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en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i Bykle er e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n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fin rundløype – både til fots om somm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ren og på ski om vinteren. Løyp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en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går på godt opparbeid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et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grusve</w:t>
      </w:r>
      <w:r w:rsidR="00F10467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i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hele ve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i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en rundt og er 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stort sett 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enkel å gå, men 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har noen få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bratte bakk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r.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Det </w:t>
      </w:r>
      <w:r w:rsidR="0094374A" w:rsidRPr="009437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finnes </w:t>
      </w:r>
      <w:r w:rsidR="009437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også en enklere variant </w:t>
      </w:r>
      <w:r w:rsidR="0094374A" w:rsidRPr="009437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ved å gå 1 km. løypa.</w:t>
      </w:r>
      <w:r w:rsidR="009437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Turen anbefales å gå med klokka.</w:t>
      </w:r>
    </w:p>
    <w:p w14:paraId="5D22002A" w14:textId="77777777" w:rsidR="00532B49" w:rsidRPr="0094374A" w:rsidRDefault="00532B49" w:rsidP="00532B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74BA8BB8" w14:textId="23FC93D5" w:rsidR="003E6A92" w:rsidRPr="0094374A" w:rsidRDefault="0094374A" w:rsidP="003E6A92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Du kan også sykle eller gå t</w:t>
      </w:r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uren med barnevogn. På det hø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yes</w:t>
      </w:r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te punktet er det fin utsikt vestover </w:t>
      </w:r>
      <w:proofErr w:type="spellStart"/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Støyldalen</w:t>
      </w:r>
      <w:proofErr w:type="spellEnd"/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og det oppdemte Botsvatn. Her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i</w:t>
      </w:r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fr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a</w:t>
      </w:r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går det en umerk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</w:t>
      </w:r>
      <w:r w:rsidR="003E6A92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t og svak sti til toppen av Jarekollen, der det er flott utsikt over Bykle. </w:t>
      </w:r>
    </w:p>
    <w:p w14:paraId="338F10A0" w14:textId="76FB9B14" w:rsidR="003E6A92" w:rsidRDefault="003E6A92" w:rsidP="003E6A9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Startst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d: Parkering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en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bak Bykle </w:t>
      </w:r>
      <w:r w:rsidR="0094374A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alders- og sykehjem</w:t>
      </w:r>
    </w:p>
    <w:p w14:paraId="2D794135" w14:textId="77777777" w:rsidR="0094374A" w:rsidRPr="0094374A" w:rsidRDefault="0094374A" w:rsidP="003E6A9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2E027991" w14:textId="279267C2" w:rsidR="00DD1BDC" w:rsidRDefault="0094374A" w:rsidP="0094374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nb-NO"/>
        </w:rPr>
        <w:t>HOVDEN LØYPENETT</w:t>
      </w:r>
    </w:p>
    <w:p w14:paraId="5219A832" w14:textId="1498BE4E" w:rsidR="00DD1BDC" w:rsidRPr="00532B49" w:rsidRDefault="00511B30" w:rsidP="0094374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7AC3B587" wp14:editId="7FE6E4EF">
            <wp:simplePos x="0" y="0"/>
            <wp:positionH relativeFrom="column">
              <wp:posOffset>3843020</wp:posOffset>
            </wp:positionH>
            <wp:positionV relativeFrom="paragraph">
              <wp:posOffset>158750</wp:posOffset>
            </wp:positionV>
            <wp:extent cx="2145665" cy="1609725"/>
            <wp:effectExtent l="0" t="0" r="6985" b="9525"/>
            <wp:wrapTight wrapText="bothSides">
              <wp:wrapPolygon edited="0">
                <wp:start x="0" y="0"/>
                <wp:lineTo x="0" y="21472"/>
                <wp:lineTo x="21479" y="21472"/>
                <wp:lineTo x="21479" y="0"/>
                <wp:lineTo x="0" y="0"/>
              </wp:wrapPolygon>
            </wp:wrapTight>
            <wp:docPr id="2" name="Bilde 2" descr="Et bilde som inneholder snø, utendørs, himmel, gå på sk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grennsløyper på Hovd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AF1DC" w14:textId="007CDAAA" w:rsidR="00532B49" w:rsidRDefault="00F10467" w:rsidP="00532B49">
      <w:pPr>
        <w:shd w:val="clear" w:color="auto" w:fill="FFFFFF"/>
        <w:spacing w:after="0" w:line="315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Hovdens løypenett er 180 km og </w:t>
      </w:r>
      <w:r w:rsidR="0094374A"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varierer fra</w:t>
      </w: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skogsterreng </w:t>
      </w:r>
      <w:r w:rsidR="0094374A"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94374A"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fjellterreng. Løypene blir preparert daglig så lenge vær</w:t>
      </w:r>
      <w:r w:rsidR="0094374A"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</w:t>
      </w: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tillater dette.</w:t>
      </w:r>
      <w:r w:rsidR="00532B49"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Her er det mange løyper å velge mellom; korte og lange, bratte og slakke. Det er gode treningsforhold for både klassisk og skøyting, og på stadion kan du trene på oppløp. Både stadion og store deler av løypenettet </w:t>
      </w:r>
      <w:r w:rsidR="00532B49"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(ca. 10km) er</w:t>
      </w:r>
      <w:r w:rsidRPr="00532B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flombelyst til kl. 23 hver kveld.</w:t>
      </w:r>
    </w:p>
    <w:p w14:paraId="3B850C55" w14:textId="7E7417BE" w:rsidR="00F10467" w:rsidRPr="00532B49" w:rsidRDefault="00F10467" w:rsidP="00532B49">
      <w:pPr>
        <w:shd w:val="clear" w:color="auto" w:fill="FFFFFF"/>
        <w:spacing w:after="0" w:line="31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32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2F8153" w14:textId="02AF07D2" w:rsidR="00F10467" w:rsidRPr="00532B49" w:rsidRDefault="00F10467" w:rsidP="00532B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32B49">
        <w:rPr>
          <w:rFonts w:ascii="Arial" w:hAnsi="Arial" w:cs="Arial"/>
          <w:color w:val="000000" w:themeColor="text1"/>
        </w:rPr>
        <w:t xml:space="preserve">Hovden </w:t>
      </w:r>
      <w:r w:rsidR="00532B49">
        <w:rPr>
          <w:rFonts w:ascii="Arial" w:hAnsi="Arial" w:cs="Arial"/>
          <w:color w:val="000000" w:themeColor="text1"/>
        </w:rPr>
        <w:t>L</w:t>
      </w:r>
      <w:r w:rsidR="00532B49" w:rsidRPr="00532B49">
        <w:rPr>
          <w:rFonts w:ascii="Arial" w:hAnsi="Arial" w:cs="Arial"/>
          <w:color w:val="000000" w:themeColor="text1"/>
        </w:rPr>
        <w:t>angrenns arena</w:t>
      </w:r>
      <w:r w:rsidRPr="00532B49">
        <w:rPr>
          <w:rFonts w:ascii="Arial" w:hAnsi="Arial" w:cs="Arial"/>
          <w:color w:val="000000" w:themeColor="text1"/>
        </w:rPr>
        <w:t xml:space="preserve"> </w:t>
      </w:r>
      <w:r w:rsidR="00532B49" w:rsidRPr="00532B49">
        <w:rPr>
          <w:rFonts w:ascii="Arial" w:hAnsi="Arial" w:cs="Arial"/>
          <w:color w:val="000000" w:themeColor="text1"/>
        </w:rPr>
        <w:t>passer bra for</w:t>
      </w:r>
      <w:r w:rsidRPr="00532B49">
        <w:rPr>
          <w:rFonts w:ascii="Arial" w:hAnsi="Arial" w:cs="Arial"/>
          <w:color w:val="000000" w:themeColor="text1"/>
        </w:rPr>
        <w:t xml:space="preserve"> barn</w:t>
      </w:r>
      <w:r w:rsidR="00532B49" w:rsidRPr="00532B49">
        <w:rPr>
          <w:rFonts w:ascii="Arial" w:hAnsi="Arial" w:cs="Arial"/>
          <w:color w:val="000000" w:themeColor="text1"/>
        </w:rPr>
        <w:t>efamilier</w:t>
      </w:r>
      <w:r w:rsidRPr="00532B49">
        <w:rPr>
          <w:rFonts w:ascii="Arial" w:hAnsi="Arial" w:cs="Arial"/>
          <w:color w:val="000000" w:themeColor="text1"/>
        </w:rPr>
        <w:t>. Hele runden er ca. 2,5 km. men det er ingen skam å snu når minsten føler for det. Uansett er det et allsidig terreng med stor variasjon som gjør det motiverende å gå på ski, og det er kort vei tilbake til start og bilparkering.</w:t>
      </w:r>
    </w:p>
    <w:p w14:paraId="7B812830" w14:textId="13A3F91E" w:rsidR="00F10467" w:rsidRPr="00532B49" w:rsidRDefault="00F10467" w:rsidP="00F10467">
      <w:pPr>
        <w:pStyle w:val="NormalWeb"/>
        <w:shd w:val="clear" w:color="auto" w:fill="FFFFFF"/>
        <w:spacing w:before="270" w:beforeAutospacing="0" w:after="0" w:afterAutospacing="0"/>
        <w:rPr>
          <w:rFonts w:ascii="Arial" w:hAnsi="Arial" w:cs="Arial"/>
          <w:color w:val="000000" w:themeColor="text1"/>
        </w:rPr>
      </w:pPr>
      <w:r w:rsidRPr="00532B49">
        <w:rPr>
          <w:rFonts w:ascii="Arial" w:hAnsi="Arial" w:cs="Arial"/>
          <w:color w:val="000000" w:themeColor="text1"/>
        </w:rPr>
        <w:t xml:space="preserve">Selv om dette er et treningsanlegg og mange aktive skiløpere befinner seg her, er småtassene velkommen. Løypene er brede og gir plass til alle, men det er alltid hyggelig å vise hensyn til andre. </w:t>
      </w:r>
      <w:r w:rsidR="00532B49" w:rsidRPr="00532B49">
        <w:rPr>
          <w:rFonts w:ascii="Arial" w:hAnsi="Arial" w:cs="Arial"/>
          <w:color w:val="000000" w:themeColor="text1"/>
        </w:rPr>
        <w:t>F</w:t>
      </w:r>
      <w:r w:rsidRPr="00532B49">
        <w:rPr>
          <w:rFonts w:ascii="Arial" w:hAnsi="Arial" w:cs="Arial"/>
          <w:color w:val="000000" w:themeColor="text1"/>
        </w:rPr>
        <w:t>ølg</w:t>
      </w:r>
      <w:r w:rsidR="00532B49" w:rsidRPr="00532B49">
        <w:rPr>
          <w:rFonts w:ascii="Arial" w:hAnsi="Arial" w:cs="Arial"/>
          <w:color w:val="000000" w:themeColor="text1"/>
        </w:rPr>
        <w:t xml:space="preserve"> gjerne</w:t>
      </w:r>
      <w:r w:rsidRPr="00532B49">
        <w:rPr>
          <w:rFonts w:ascii="Arial" w:hAnsi="Arial" w:cs="Arial"/>
          <w:color w:val="000000" w:themeColor="text1"/>
        </w:rPr>
        <w:t xml:space="preserve"> det høyre sporet, og forsøk å unngå å gå for mange i bredden slik at de som kommer bak har mulighet til å passere. Er det behov for en rastepause, er det mange fine og lune plasser utenfor- og like i nærheten av sporet.</w:t>
      </w:r>
    </w:p>
    <w:p w14:paraId="585FB6A3" w14:textId="09D1F8D7" w:rsidR="00DD1BDC" w:rsidRDefault="00DD1BDC" w:rsidP="00DD1BDC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nb-NO"/>
        </w:rPr>
      </w:pPr>
    </w:p>
    <w:p w14:paraId="574406E1" w14:textId="77777777" w:rsidR="00511B30" w:rsidRDefault="00511B30" w:rsidP="00DD1BDC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nb-NO"/>
        </w:rPr>
      </w:pPr>
    </w:p>
    <w:p w14:paraId="2E473C3A" w14:textId="082C4511" w:rsidR="00DD1BDC" w:rsidRPr="00DD1BDC" w:rsidRDefault="00DD1BDC" w:rsidP="00DD1BDC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nb-NO"/>
        </w:rPr>
      </w:pPr>
      <w:r w:rsidRPr="00DD1BD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nb-NO"/>
        </w:rPr>
        <w:t>RULLESKILØYPE I HOVDEN LANGRENNSARENA</w:t>
      </w:r>
    </w:p>
    <w:p w14:paraId="31F4E28F" w14:textId="5CF8A371" w:rsidR="0064188F" w:rsidRPr="00046304" w:rsidRDefault="0064188F" w:rsidP="00DD1B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46464"/>
          <w:sz w:val="24"/>
          <w:szCs w:val="24"/>
          <w:lang w:eastAsia="nb-NO"/>
        </w:rPr>
      </w:pPr>
    </w:p>
    <w:p w14:paraId="1AA462C4" w14:textId="70F3F5DB" w:rsidR="0064188F" w:rsidRPr="00046304" w:rsidRDefault="0064188F" w:rsidP="00641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046304">
        <w:rPr>
          <w:rFonts w:ascii="Arial" w:eastAsia="Times New Roman" w:hAnsi="Arial" w:cs="Arial"/>
          <w:noProof/>
          <w:color w:val="464646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1C9667E" wp14:editId="1206F58F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4362450" cy="2199402"/>
            <wp:effectExtent l="0" t="0" r="0" b="0"/>
            <wp:wrapTight wrapText="bothSides">
              <wp:wrapPolygon edited="0">
                <wp:start x="0" y="0"/>
                <wp:lineTo x="0" y="21332"/>
                <wp:lineTo x="21506" y="21332"/>
                <wp:lineTo x="21506" y="0"/>
                <wp:lineTo x="0" y="0"/>
              </wp:wrapPolygon>
            </wp:wrapTight>
            <wp:docPr id="9" name="Bilde 9" descr="Hovden langrenns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vden langrennsar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EFF4C" w14:textId="4A2C46CF" w:rsidR="008F5C86" w:rsidRDefault="0064188F" w:rsidP="008F5C86">
      <w:pPr>
        <w:shd w:val="clear" w:color="auto" w:fill="FFFFFF"/>
        <w:spacing w:after="120" w:line="31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046304">
        <w:rPr>
          <w:rFonts w:ascii="Arial" w:eastAsia="Times New Roman" w:hAnsi="Arial" w:cs="Arial"/>
          <w:caps/>
          <w:color w:val="FFFFFF"/>
          <w:sz w:val="24"/>
          <w:szCs w:val="24"/>
          <w:lang w:eastAsia="nb-NO"/>
        </w:rPr>
        <w:t>HOVDEN LANGRENNSARENA</w:t>
      </w:r>
      <w:r w:rsidRPr="00046304">
        <w:rPr>
          <w:rFonts w:ascii="Arial" w:eastAsia="Times New Roman" w:hAnsi="Arial" w:cs="Arial"/>
          <w:color w:val="FFFFFF"/>
          <w:sz w:val="24"/>
          <w:szCs w:val="24"/>
          <w:lang w:eastAsia="nb-NO"/>
        </w:rPr>
        <w:t>.</w:t>
      </w:r>
      <w:r w:rsidR="008F5C86">
        <w:rPr>
          <w:rFonts w:ascii="Arial" w:eastAsia="Times New Roman" w:hAnsi="Arial" w:cs="Arial"/>
          <w:color w:val="FFFFFF"/>
          <w:sz w:val="24"/>
          <w:szCs w:val="24"/>
          <w:lang w:eastAsia="nb-NO"/>
        </w:rPr>
        <w:tab/>
      </w:r>
      <w:r w:rsidR="008F5C86">
        <w:rPr>
          <w:rFonts w:ascii="Arial" w:eastAsia="Times New Roman" w:hAnsi="Arial" w:cs="Arial"/>
          <w:color w:val="FFFFFF"/>
          <w:sz w:val="24"/>
          <w:szCs w:val="24"/>
          <w:lang w:eastAsia="nb-NO"/>
        </w:rPr>
        <w:tab/>
      </w:r>
      <w:r w:rsidR="008F5C86">
        <w:rPr>
          <w:rFonts w:ascii="Arial" w:eastAsia="Times New Roman" w:hAnsi="Arial" w:cs="Arial"/>
          <w:color w:val="FFFFFF"/>
          <w:sz w:val="24"/>
          <w:szCs w:val="24"/>
          <w:lang w:eastAsia="nb-NO"/>
        </w:rPr>
        <w:tab/>
      </w:r>
      <w:r w:rsidR="008F5C86" w:rsidRPr="008F5C86">
        <w:rPr>
          <w:rFonts w:ascii="Arial" w:hAnsi="Arial" w:cs="Arial"/>
          <w:color w:val="333333"/>
          <w:sz w:val="20"/>
          <w:szCs w:val="20"/>
        </w:rPr>
        <w:t xml:space="preserve"> </w:t>
      </w:r>
      <w:r w:rsidR="008F5C86">
        <w:rPr>
          <w:rFonts w:ascii="Arial" w:hAnsi="Arial" w:cs="Arial"/>
          <w:color w:val="333333"/>
          <w:sz w:val="20"/>
          <w:szCs w:val="20"/>
        </w:rPr>
        <w:t>Foto: Anders Martinsen fotografer</w:t>
      </w:r>
    </w:p>
    <w:p w14:paraId="2F6DB260" w14:textId="0F34C627" w:rsidR="0064188F" w:rsidRPr="00046304" w:rsidRDefault="0064188F" w:rsidP="0064188F">
      <w:pPr>
        <w:spacing w:after="0" w:line="255" w:lineRule="atLeast"/>
        <w:rPr>
          <w:rFonts w:ascii="Arial" w:eastAsia="Times New Roman" w:hAnsi="Arial" w:cs="Arial"/>
          <w:color w:val="FFFFFF"/>
          <w:sz w:val="24"/>
          <w:szCs w:val="24"/>
          <w:lang w:eastAsia="nb-NO"/>
        </w:rPr>
      </w:pPr>
      <w:bookmarkStart w:id="0" w:name="_GoBack"/>
      <w:bookmarkEnd w:id="0"/>
      <w:r w:rsidRPr="00046304">
        <w:rPr>
          <w:rFonts w:ascii="Arial" w:eastAsia="Times New Roman" w:hAnsi="Arial" w:cs="Arial"/>
          <w:color w:val="FFFFFF"/>
          <w:sz w:val="24"/>
          <w:szCs w:val="24"/>
          <w:lang w:eastAsia="nb-NO"/>
        </w:rPr>
        <w:br/>
      </w:r>
      <w:r w:rsidRPr="00046304">
        <w:rPr>
          <w:rFonts w:ascii="Arial" w:eastAsia="Times New Roman" w:hAnsi="Arial" w:cs="Arial"/>
          <w:caps/>
          <w:color w:val="FFFFFF"/>
          <w:sz w:val="24"/>
          <w:szCs w:val="24"/>
          <w:lang w:eastAsia="nb-NO"/>
        </w:rPr>
        <w:t>FOTO</w:t>
      </w:r>
      <w:r w:rsidRPr="00046304">
        <w:rPr>
          <w:rFonts w:ascii="Arial" w:eastAsia="Times New Roman" w:hAnsi="Arial" w:cs="Arial"/>
          <w:color w:val="FFFFFF"/>
          <w:sz w:val="24"/>
          <w:szCs w:val="24"/>
          <w:lang w:eastAsia="nb-NO"/>
        </w:rPr>
        <w:t>: </w:t>
      </w:r>
      <w:r w:rsidRPr="00046304">
        <w:rPr>
          <w:rFonts w:ascii="Arial" w:eastAsia="Times New Roman" w:hAnsi="Arial" w:cs="Arial"/>
          <w:caps/>
          <w:color w:val="FFFFFF"/>
          <w:sz w:val="24"/>
          <w:szCs w:val="24"/>
          <w:lang w:eastAsia="nb-NO"/>
        </w:rPr>
        <w:t>KIRSTEN LEIRA</w:t>
      </w:r>
    </w:p>
    <w:p w14:paraId="1E60D70E" w14:textId="730C2454" w:rsidR="0064188F" w:rsidRDefault="0064188F" w:rsidP="0051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04630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Hovden </w:t>
      </w:r>
      <w:r w:rsidR="00511B30" w:rsidRPr="0004630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langrenns arena</w:t>
      </w:r>
      <w:r w:rsidRPr="0004630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ligger nær Hovden sentrum og om vinteren er dette et idrettsanlegg med daglig preparerte langrennsløyper </w:t>
      </w:r>
      <w:r w:rsidR="00511B3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som passer for alle.</w:t>
      </w:r>
    </w:p>
    <w:p w14:paraId="658C704C" w14:textId="77777777" w:rsidR="00511B30" w:rsidRPr="00532B49" w:rsidRDefault="00511B30" w:rsidP="0051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0427072F" w14:textId="3B337A2A" w:rsidR="0064188F" w:rsidRPr="00532B49" w:rsidRDefault="0064188F" w:rsidP="0064188F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Høsten 2016 ble deler av </w:t>
      </w:r>
      <w:proofErr w:type="spellStart"/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langrennsarenaen</w:t>
      </w:r>
      <w:proofErr w:type="spellEnd"/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anlagt for rulleski.</w:t>
      </w:r>
      <w:r w:rsidR="00511B30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O</w:t>
      </w:r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mrådet heter </w:t>
      </w:r>
      <w:proofErr w:type="spellStart"/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Røyrvikåsen</w:t>
      </w:r>
      <w:proofErr w:type="spellEnd"/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 Her er det rulleskiløyper med ulik vanskelighetsgrad, både for barn og nybegynnere samt eliteløpere. Det er også flombelysning i løypene. </w:t>
      </w:r>
    </w:p>
    <w:p w14:paraId="684B5A68" w14:textId="40E27646" w:rsidR="0064188F" w:rsidRPr="00532B49" w:rsidRDefault="0064188F" w:rsidP="0064188F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Det er godt merket med piler på asfalten som viser retning og vanskelighetsgrad.</w:t>
      </w:r>
    </w:p>
    <w:p w14:paraId="2DD83ACC" w14:textId="60E3DB30" w:rsidR="0064188F" w:rsidRPr="00532B49" w:rsidRDefault="00511B30" w:rsidP="0064188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Hvis du ønsker å leie </w:t>
      </w:r>
      <w:r w:rsidR="0064188F"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utstyr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så har de</w:t>
      </w:r>
      <w:r w:rsidR="0064188F" w:rsidRPr="00532B4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både sko, ski og staver hos Hovden Sport, midt i Hovden sentrum.</w:t>
      </w:r>
    </w:p>
    <w:p w14:paraId="5B5476FB" w14:textId="77777777" w:rsidR="00450C25" w:rsidRPr="00046304" w:rsidRDefault="00450C25">
      <w:pPr>
        <w:rPr>
          <w:rFonts w:ascii="Arial" w:hAnsi="Arial" w:cs="Arial"/>
          <w:sz w:val="24"/>
          <w:szCs w:val="24"/>
        </w:rPr>
      </w:pPr>
    </w:p>
    <w:sectPr w:rsidR="00450C25" w:rsidRPr="00046304" w:rsidSect="00E805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7E7"/>
    <w:multiLevelType w:val="multilevel"/>
    <w:tmpl w:val="E3B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02C1C"/>
    <w:multiLevelType w:val="multilevel"/>
    <w:tmpl w:val="C12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D4677"/>
    <w:multiLevelType w:val="multilevel"/>
    <w:tmpl w:val="040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F2749"/>
    <w:multiLevelType w:val="multilevel"/>
    <w:tmpl w:val="A8B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50C9C"/>
    <w:multiLevelType w:val="multilevel"/>
    <w:tmpl w:val="DC3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B2B6E"/>
    <w:multiLevelType w:val="multilevel"/>
    <w:tmpl w:val="AB0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37C2E"/>
    <w:multiLevelType w:val="multilevel"/>
    <w:tmpl w:val="6C7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F12C2"/>
    <w:multiLevelType w:val="multilevel"/>
    <w:tmpl w:val="7E8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92079"/>
    <w:multiLevelType w:val="multilevel"/>
    <w:tmpl w:val="FC3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C5F18"/>
    <w:multiLevelType w:val="multilevel"/>
    <w:tmpl w:val="AC1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013AB"/>
    <w:multiLevelType w:val="multilevel"/>
    <w:tmpl w:val="64F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755B2"/>
    <w:multiLevelType w:val="multilevel"/>
    <w:tmpl w:val="A1D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22533"/>
    <w:multiLevelType w:val="multilevel"/>
    <w:tmpl w:val="93F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26CF8"/>
    <w:multiLevelType w:val="multilevel"/>
    <w:tmpl w:val="6C1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85394"/>
    <w:multiLevelType w:val="multilevel"/>
    <w:tmpl w:val="44A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817E6"/>
    <w:multiLevelType w:val="multilevel"/>
    <w:tmpl w:val="04C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05"/>
    <w:rsid w:val="00046304"/>
    <w:rsid w:val="00182405"/>
    <w:rsid w:val="00306C20"/>
    <w:rsid w:val="003E6A92"/>
    <w:rsid w:val="0040768A"/>
    <w:rsid w:val="00450C25"/>
    <w:rsid w:val="00511B30"/>
    <w:rsid w:val="00532B49"/>
    <w:rsid w:val="0064188F"/>
    <w:rsid w:val="007C1313"/>
    <w:rsid w:val="008A335D"/>
    <w:rsid w:val="008F5C86"/>
    <w:rsid w:val="0094374A"/>
    <w:rsid w:val="00A64444"/>
    <w:rsid w:val="00D40770"/>
    <w:rsid w:val="00DD1BDC"/>
    <w:rsid w:val="00E80568"/>
    <w:rsid w:val="00E8761D"/>
    <w:rsid w:val="00F064AC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F69D"/>
  <w15:chartTrackingRefBased/>
  <w15:docId w15:val="{6B0E669D-A331-4C43-A513-BFAAB7B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rsid w:val="003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3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463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50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440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857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576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694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134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9519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469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84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4417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536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458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5261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669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545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0250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267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2621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773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49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967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288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377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8475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624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8053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674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574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73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5</cp:revision>
  <dcterms:created xsi:type="dcterms:W3CDTF">2020-03-04T11:00:00Z</dcterms:created>
  <dcterms:modified xsi:type="dcterms:W3CDTF">2020-03-10T09:11:00Z</dcterms:modified>
</cp:coreProperties>
</file>